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Старовойт Иван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ФГКУ «Амурский СЦ МЧС России»,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Старовойт Иван Леонидович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Родился15.07.1983 года в городе Кострома.</w:t>
            </w:r>
            <w:br/>
            <w:br/>
            <w:r>
              <w:rPr/>
              <w:t xml:space="preserve">В 2005 году закончил Академию гражданской защиты МЧС России поспециальности «Защита в чрезвычайных ситуациях».</w:t>
            </w:r>
            <w:br/>
            <w:br/>
            <w:r>
              <w:rPr/>
              <w:t xml:space="preserve">В 2010 году закончил Новосибирский государственный университетэкономики и управления.</w:t>
            </w:r>
            <w:br/>
            <w:br/>
            <w:r>
              <w:rPr/>
              <w:t xml:space="preserve">В 2021 году закончил Академию гражданской защиты МЧС России поспециальности «Управление воинскими частями и соединениями»</w:t>
            </w:r>
            <w:br/>
            <w:br/>
            <w:r>
              <w:rPr/>
              <w:t xml:space="preserve">В период с 2005 по 2012 проходил военную службу на различныхдолжностях в ФГКУ «Сибирский СЦ МЧС России» (ранее – 653 СЦ МЧСРоссии), которую завершил в должности командира спасательногоотряда.</w:t>
            </w:r>
            <w:br/>
            <w:br/>
            <w:r>
              <w:rPr/>
              <w:t xml:space="preserve">С 2021 по 2018 проходил военную службу в Сибирском региональномцентре МЧС России на должности старшего офицера отдела.</w:t>
            </w:r>
            <w:br/>
            <w:br/>
            <w:r>
              <w:rPr/>
              <w:t xml:space="preserve">С апреля по ноябрь 2018 года проходил военную службу в Главномуправлении МЧС России по Новосибирской области на должностизаместителя начальника управления гражданской защиты</w:t>
            </w:r>
            <w:br/>
            <w:br/>
            <w:r>
              <w:rPr/>
              <w:t xml:space="preserve">Приказом МЧС России от 09.11.2018 года назначен начальником ФГКУ«Амурский СЦ МЧС России.</w:t>
            </w:r>
            <w:br/>
            <w:br/>
            <w:r>
              <w:rPr/>
              <w:t xml:space="preserve">За время прохождения службы полковник И.Л. Старовойт руководил ипринимал участие в ликвидации различный чрезвычайных ситуаций:</w:t>
            </w:r>
            <w:br/>
            <w:br/>
            <w:r>
              <w:rPr/>
              <w:t xml:space="preserve">- 2009 г. участвовал в ликвидации последствий аварии наСаяно-Шушенской ГЭС в Республике Хакасия;</w:t>
            </w:r>
            <w:br/>
            <w:br/>
            <w:r>
              <w:rPr/>
              <w:t xml:space="preserve">- 2011 г. принимал участие в организации работы по ликвидациипоследствий взрыва складов боеприпасов в г. Москве;</w:t>
            </w:r>
            <w:br/>
            <w:br/>
            <w:r>
              <w:rPr/>
              <w:t xml:space="preserve">- 2012 г. принимал участие в ликвидации природных пожаров вЗабайкальском крае;</w:t>
            </w:r>
            <w:br/>
            <w:br/>
            <w:r>
              <w:rPr/>
              <w:t xml:space="preserve">- 2014 г. принимал участие в ликвидации последствий прохожденияпаводковых вод в Алтайском крае;</w:t>
            </w:r>
            <w:br/>
            <w:br/>
            <w:r>
              <w:rPr/>
              <w:t xml:space="preserve">- 2019 г. принимал участие в ликвидация последствий прохожденияциклона в Приморском крае;</w:t>
            </w:r>
            <w:br/>
            <w:br/>
            <w:r>
              <w:rPr/>
              <w:t xml:space="preserve">- 2020 г. принимал участие в ликвидация последствий циклона натерритории г. Владивостока;</w:t>
            </w:r>
            <w:br/>
            <w:br/>
            <w:r>
              <w:rPr/>
              <w:t xml:space="preserve">- 2022 г. принимал участие в ликвидации последствий прохождениятайфуна «Хиннамнор» на территории Приморского края;</w:t>
            </w:r>
            <w:br/>
            <w:br/>
            <w:r>
              <w:rPr/>
              <w:t xml:space="preserve">- 2023 г. принимал участие в ликвидации последствий прохождениятайфуна «Ханун» на территории Приморского края.</w:t>
            </w:r>
            <w:br/>
            <w:br/>
            <w:r>
              <w:rPr/>
              <w:t xml:space="preserve">За отличное и грамотное руководство подчиненными подразделениямиполковник И.Л. Старовойт неоднократно награждался государственными(Медаль «За спасение погибавших) и ведомственными наградами.</w:t>
            </w:r>
            <w:br/>
            <w:br/>
            <w:r>
              <w:rPr/>
              <w:t xml:space="preserve">Женат. Воспитывает трех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2026-01-20T03:46:30+03:00</dcterms:created>
  <dcterms:modified xsi:type="dcterms:W3CDTF">2026-01-20T03:46:30+03:00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