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Утёсов Александр Валерьевич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«Амурский СЦ МЧС России» повооружению – начальник технической части,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Утёсов Александр Валерьевич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Родился02.08.1975 года в городе Кострома.</w:t>
            </w:r>
            <w:br/>
            <w:br/>
            <w:r>
              <w:rPr/>
              <w:t xml:space="preserve">В 1997 году окончил Костромское высшее военное командное училищехимической защиты по специальности «Организация радиационной,химической и биологической защиты».</w:t>
            </w:r>
            <w:br/>
            <w:br/>
            <w:r>
              <w:rPr/>
              <w:t xml:space="preserve">В период с 1997 по 2005 проходил военную службу на различныхдолжностях в 16 отдельной бригаде ДВО МО РФ:</w:t>
            </w:r>
            <w:br/>
            <w:br/>
            <w:r>
              <w:rPr/>
              <w:t xml:space="preserve">1997 –1998 гг. командир взвода специальной обработки 519 отдельногобатальона радиационной, химической и биологической защиты;</w:t>
            </w:r>
            <w:br/>
            <w:br/>
            <w:r>
              <w:rPr/>
              <w:t xml:space="preserve">1998 –2003 гг. командир роты специальной обработки 519 отдельногобатальона радиационной, химической и биологической защиты;</w:t>
            </w:r>
            <w:br/>
            <w:br/>
            <w:r>
              <w:rPr/>
              <w:t xml:space="preserve">2003 –2004 гг. заместитель командира по вооружению – начальниктехнической части 519 отдельного батальона радиационной, химическойи биологической защиты;</w:t>
            </w:r>
            <w:br/>
            <w:br/>
            <w:r>
              <w:rPr/>
              <w:t xml:space="preserve">2004 -2005 гг. командир батальона 518 отдельного батальонарадиационной, химической и биологической защиты;</w:t>
            </w:r>
            <w:br/>
            <w:br/>
            <w:r>
              <w:rPr/>
              <w:t xml:space="preserve">Приказом МЧС России от 22.08.2005 года назначен надолжность заместителя командира отряда по вооружению 1102отдельного отряда обеспечения действий спасателей 1042спасательного центра МЧС России.</w:t>
            </w:r>
            <w:br/>
            <w:br/>
            <w:r>
              <w:rPr/>
              <w:t xml:space="preserve">С 2006 г. –по н/в заместитель начальника ФГКУ «Амурский СЦ МЧСРоссии» по вооружению – начальник технической части.</w:t>
            </w:r>
            <w:br/>
            <w:br/>
            <w:r>
              <w:rPr/>
              <w:t xml:space="preserve">За время прохождения службы подполковник А.В. Утёсов принималучастие в ликвидации различный чрезвычайных ситуаций:</w:t>
            </w:r>
            <w:br/>
            <w:br/>
            <w:r>
              <w:rPr/>
              <w:t xml:space="preserve">- 1998 г. участвовал в ликвидации лесных пожаров в Хабаровскомкрае;</w:t>
            </w:r>
            <w:br/>
            <w:br/>
            <w:r>
              <w:rPr/>
              <w:t xml:space="preserve">- 2005 г. участвовал в ликвидации последствий сброса химическихвеществ в р. Сунгари и р. Амур в Хабаровском крае;</w:t>
            </w:r>
            <w:br/>
            <w:br/>
            <w:r>
              <w:rPr/>
              <w:t xml:space="preserve">- 2013 г. участвовал в ликвидации последствий наводнения натерритории Приморского края;</w:t>
            </w:r>
            <w:br/>
            <w:br/>
            <w:r>
              <w:rPr/>
              <w:t xml:space="preserve">- 2015 г. участвовал в ликвидации последствий взрыва бытового газав жилом доме в п. Корфовский Хабаровского края;</w:t>
            </w:r>
            <w:br/>
            <w:br/>
            <w:r>
              <w:rPr/>
              <w:t xml:space="preserve">- 2018 г. участвовал в ликвидации авиационной катастрофы. Крушениевертолета МИ-8 в г. Хабаровск.</w:t>
            </w:r>
            <w:br/>
            <w:br/>
            <w:r>
              <w:rPr/>
              <w:t xml:space="preserve">Женат.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2026-07-07T00:30:05+03:00</dcterms:created>
  <dcterms:modified xsi:type="dcterms:W3CDTF">2026-07-07T00:30:05+03:00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